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21" w:rsidRPr="00D03BA8" w:rsidRDefault="00436321" w:rsidP="00436321">
      <w:pPr>
        <w:shd w:val="clear" w:color="auto" w:fill="FFFFFF"/>
        <w:spacing w:after="0" w:line="240" w:lineRule="auto"/>
        <w:ind w:left="450" w:right="45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uk-UA"/>
        </w:rPr>
      </w:pPr>
      <w:bookmarkStart w:id="0" w:name="n2109"/>
      <w:bookmarkEnd w:id="0"/>
      <w:r w:rsidRPr="00D03B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uk-UA"/>
        </w:rPr>
        <w:t>ТОВ «Оператор газотранспортної</w:t>
      </w:r>
    </w:p>
    <w:p w:rsidR="00F57C1E" w:rsidRPr="00D03BA8" w:rsidRDefault="00436321" w:rsidP="0043632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uk-UA"/>
        </w:rPr>
      </w:pPr>
      <w:r w:rsidRPr="00D03B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                                 </w:t>
      </w:r>
      <w:r w:rsidRPr="00D03B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uk-UA"/>
        </w:rPr>
        <w:t>системи України»</w:t>
      </w:r>
    </w:p>
    <w:p w:rsidR="00436321" w:rsidRDefault="00436321" w:rsidP="00F57C1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" w:name="_GoBack"/>
      <w:bookmarkEnd w:id="1"/>
    </w:p>
    <w:p w:rsidR="00436321" w:rsidRDefault="00436321" w:rsidP="00F57C1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F57C1E" w:rsidRPr="0037399B" w:rsidRDefault="00F57C1E" w:rsidP="00F57C1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73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ПОВІДОМЛЕННЯ </w:t>
      </w:r>
      <w:r w:rsidRPr="00F57C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373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на створення (видалення або коригування) облікового запису уповноважених осіб користувача інформаційної платформи</w:t>
      </w:r>
      <w:bookmarkStart w:id="2" w:name="n2110"/>
      <w:bookmarkEnd w:id="2"/>
    </w:p>
    <w:p w:rsidR="00F57C1E" w:rsidRDefault="00F57C1E" w:rsidP="00F57C1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57C1E" w:rsidRPr="00F57C1E" w:rsidRDefault="00F57C1E" w:rsidP="00F57C1E">
      <w:pPr>
        <w:pStyle w:val="a4"/>
        <w:numPr>
          <w:ilvl w:val="0"/>
          <w:numId w:val="1"/>
        </w:numPr>
        <w:shd w:val="clear" w:color="auto" w:fill="FFFFFF"/>
        <w:spacing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F57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Користувач інформаційної платформи: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9"/>
        <w:gridCol w:w="6544"/>
      </w:tblGrid>
      <w:tr w:rsidR="00F57C1E" w:rsidRPr="00F57C1E" w:rsidTr="00F57C1E"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C1E" w:rsidRPr="00F57C1E" w:rsidRDefault="00F57C1E" w:rsidP="00F57C1E">
            <w:pPr>
              <w:spacing w:after="0" w:line="240" w:lineRule="auto"/>
              <w:ind w:left="134" w:right="1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2111"/>
            <w:bookmarkEnd w:id="3"/>
            <w:r w:rsidRPr="00F57C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Повне найменування згідно з установчими документами/прізвище, ім'я, по батькові енергопостачальника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C1E" w:rsidRPr="00F57C1E" w:rsidRDefault="00F57C1E" w:rsidP="00F57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7C1E" w:rsidRPr="00F57C1E" w:rsidTr="00F57C1E"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C1E" w:rsidRPr="00F57C1E" w:rsidRDefault="00F57C1E" w:rsidP="00F57C1E">
            <w:pPr>
              <w:spacing w:after="0" w:line="240" w:lineRule="auto"/>
              <w:ind w:left="134" w:right="1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7C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Місцезнаходження/місце проживання та поштова адреса, </w:t>
            </w:r>
            <w:proofErr w:type="spellStart"/>
            <w:r w:rsidRPr="00F57C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F57C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./факс, e-</w:t>
            </w:r>
            <w:proofErr w:type="spellStart"/>
            <w:r w:rsidRPr="00F57C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mail</w:t>
            </w:r>
            <w:proofErr w:type="spellEnd"/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C1E" w:rsidRPr="00F57C1E" w:rsidRDefault="00F57C1E" w:rsidP="00F57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7C1E" w:rsidRPr="00F57C1E" w:rsidTr="00F57C1E"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C1E" w:rsidRPr="00F57C1E" w:rsidRDefault="00F57C1E" w:rsidP="00F57C1E">
            <w:pPr>
              <w:spacing w:after="0" w:line="240" w:lineRule="auto"/>
              <w:ind w:left="134" w:right="1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7C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EIC-код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C1E" w:rsidRPr="00F57C1E" w:rsidRDefault="00F57C1E" w:rsidP="00F57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7C1E" w:rsidRPr="00F57C1E" w:rsidTr="00F57C1E"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C1E" w:rsidRPr="00F57C1E" w:rsidRDefault="00F57C1E" w:rsidP="00F57C1E">
            <w:pPr>
              <w:spacing w:after="0" w:line="240" w:lineRule="auto"/>
              <w:ind w:left="134" w:right="1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7C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C1E" w:rsidRPr="00F57C1E" w:rsidRDefault="00F57C1E" w:rsidP="00F57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57C1E" w:rsidRDefault="00F57C1E" w:rsidP="00F57C1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2112"/>
      <w:bookmarkEnd w:id="4"/>
    </w:p>
    <w:p w:rsidR="00F57C1E" w:rsidRPr="00F57C1E" w:rsidRDefault="00F57C1E" w:rsidP="00F57C1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57C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Мета заяви:</w:t>
      </w:r>
    </w:p>
    <w:tbl>
      <w:tblPr>
        <w:tblW w:w="5000" w:type="pct"/>
        <w:tblInd w:w="3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9265"/>
      </w:tblGrid>
      <w:tr w:rsidR="00F57C1E" w:rsidRPr="00F57C1E" w:rsidTr="00F57C1E"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C1E" w:rsidRPr="00F57C1E" w:rsidRDefault="00F57C1E" w:rsidP="00F57C1E">
            <w:pPr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2113"/>
            <w:bookmarkEnd w:id="5"/>
          </w:p>
        </w:tc>
        <w:tc>
          <w:tcPr>
            <w:tcW w:w="926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F57C1E" w:rsidRPr="00F57C1E" w:rsidRDefault="00F57C1E" w:rsidP="00F57C1E">
            <w:pPr>
              <w:spacing w:after="0" w:line="240" w:lineRule="auto"/>
              <w:ind w:left="193" w:hanging="8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7C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облікового запису уповноважених осіб</w:t>
            </w:r>
          </w:p>
        </w:tc>
      </w:tr>
      <w:tr w:rsidR="00F57C1E" w:rsidRPr="00F57C1E" w:rsidTr="00F57C1E"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C1E" w:rsidRPr="00F57C1E" w:rsidRDefault="00F57C1E" w:rsidP="00F57C1E">
            <w:pPr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6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F57C1E" w:rsidRPr="00F57C1E" w:rsidRDefault="00F57C1E" w:rsidP="00F57C1E">
            <w:pPr>
              <w:spacing w:after="0" w:line="240" w:lineRule="auto"/>
              <w:ind w:left="193" w:hanging="8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7C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коригування облікового запису уповноважених осіб</w:t>
            </w:r>
          </w:p>
        </w:tc>
      </w:tr>
      <w:tr w:rsidR="00F57C1E" w:rsidRPr="00F57C1E" w:rsidTr="00F57C1E"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C1E" w:rsidRPr="00F57C1E" w:rsidRDefault="00F57C1E" w:rsidP="00F57C1E">
            <w:pPr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6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F57C1E" w:rsidRPr="00F57C1E" w:rsidRDefault="00F57C1E" w:rsidP="00F57C1E">
            <w:pPr>
              <w:spacing w:after="0" w:line="240" w:lineRule="auto"/>
              <w:ind w:left="193" w:hanging="8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7C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видалення облікового запису уповноважених осіб</w:t>
            </w:r>
          </w:p>
        </w:tc>
      </w:tr>
    </w:tbl>
    <w:p w:rsidR="00F57C1E" w:rsidRDefault="00F57C1E" w:rsidP="00F57C1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2114"/>
      <w:bookmarkEnd w:id="6"/>
    </w:p>
    <w:p w:rsidR="00F57C1E" w:rsidRPr="00F57C1E" w:rsidRDefault="00F57C1E" w:rsidP="00F57C1E">
      <w:pPr>
        <w:pStyle w:val="a4"/>
        <w:numPr>
          <w:ilvl w:val="0"/>
          <w:numId w:val="1"/>
        </w:numPr>
        <w:shd w:val="clear" w:color="auto" w:fill="FFFFFF"/>
        <w:spacing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F57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Уповноважені особи: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6382"/>
      </w:tblGrid>
      <w:tr w:rsidR="00F57C1E" w:rsidRPr="00F57C1E" w:rsidTr="00F57C1E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C1E" w:rsidRPr="00F57C1E" w:rsidRDefault="00F57C1E" w:rsidP="00F57C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" w:name="n2115"/>
            <w:bookmarkEnd w:id="7"/>
            <w:r w:rsidRPr="00F57C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ім'я, по батькові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C1E" w:rsidRPr="00F57C1E" w:rsidRDefault="00F57C1E" w:rsidP="00F57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7C1E" w:rsidRPr="00F57C1E" w:rsidTr="00F57C1E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C1E" w:rsidRPr="00F57C1E" w:rsidRDefault="00F57C1E" w:rsidP="00F57C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7C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Телефон (служб./</w:t>
            </w:r>
            <w:proofErr w:type="spellStart"/>
            <w:r w:rsidRPr="00F57C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моб</w:t>
            </w:r>
            <w:proofErr w:type="spellEnd"/>
            <w:r w:rsidRPr="00F57C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./факс)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C1E" w:rsidRPr="00F57C1E" w:rsidRDefault="00F57C1E" w:rsidP="00F57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7C1E" w:rsidRPr="00F57C1E" w:rsidTr="00F57C1E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C1E" w:rsidRPr="00F57C1E" w:rsidRDefault="00F57C1E" w:rsidP="00F57C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7C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</w:t>
            </w:r>
            <w:proofErr w:type="spellStart"/>
            <w:r w:rsidRPr="00F57C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mail</w:t>
            </w:r>
            <w:proofErr w:type="spellEnd"/>
            <w:r w:rsidRPr="00F57C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(для обміну даними з інформаційною платформою)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C1E" w:rsidRPr="00F57C1E" w:rsidRDefault="00F57C1E" w:rsidP="00F57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57C1E" w:rsidRDefault="00F57C1E" w:rsidP="00F57C1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2116"/>
      <w:bookmarkEnd w:id="8"/>
    </w:p>
    <w:p w:rsidR="00F57C1E" w:rsidRDefault="00F57C1E" w:rsidP="00F57C1E">
      <w:pPr>
        <w:pStyle w:val="a4"/>
        <w:numPr>
          <w:ilvl w:val="0"/>
          <w:numId w:val="1"/>
        </w:numPr>
        <w:shd w:val="clear" w:color="auto" w:fill="FFFFFF"/>
        <w:spacing w:before="120"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57C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Цим повідомленням підтверджую, що визначені в ньому уповноважені особи, що мають право доступу до інформаційної платформи від імені користувача платформи, ознайомлені з вимогами Кодексу газотранспортної системи та інструкціями оператора газотранспортної системи щодо взаємодії з інформаційною платформою та зобов’язуються їх дотримуватися, у тому числі дотримуватись заходів безпеки щодо доступу до платформи та інтерфейсу користувача платформи сторонніми особами.</w:t>
      </w:r>
    </w:p>
    <w:p w:rsidR="00F57C1E" w:rsidRPr="00F57C1E" w:rsidRDefault="00F57C1E" w:rsidP="00F57C1E">
      <w:pPr>
        <w:pStyle w:val="a4"/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842"/>
        <w:gridCol w:w="3162"/>
        <w:gridCol w:w="3315"/>
      </w:tblGrid>
      <w:tr w:rsidR="00F57C1E" w:rsidRPr="00F57C1E" w:rsidTr="0037399B">
        <w:trPr>
          <w:trHeight w:val="20"/>
        </w:trPr>
        <w:tc>
          <w:tcPr>
            <w:tcW w:w="1318" w:type="dxa"/>
            <w:hideMark/>
          </w:tcPr>
          <w:p w:rsidR="00F57C1E" w:rsidRPr="00F57C1E" w:rsidRDefault="00F57C1E" w:rsidP="00F57C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n2117"/>
            <w:bookmarkEnd w:id="9"/>
            <w:r w:rsidRPr="00F5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__________ </w:t>
            </w:r>
            <w:r w:rsidRPr="00F57C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5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Примітки:</w:t>
            </w:r>
          </w:p>
        </w:tc>
        <w:tc>
          <w:tcPr>
            <w:tcW w:w="8311" w:type="dxa"/>
            <w:gridSpan w:val="3"/>
            <w:hideMark/>
          </w:tcPr>
          <w:p w:rsidR="00F57C1E" w:rsidRPr="00F57C1E" w:rsidRDefault="00F57C1E" w:rsidP="00F57C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7C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5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1. До повідомлення додаються письмові довіреності, видані користувачем інформаційної платформи на кожну уповноважену особу, що має право доступу до інформаційної платформи від імені користувача платформи.</w:t>
            </w:r>
          </w:p>
        </w:tc>
      </w:tr>
      <w:tr w:rsidR="0037399B" w:rsidRPr="00F57C1E" w:rsidTr="0037399B">
        <w:trPr>
          <w:trHeight w:val="20"/>
        </w:trPr>
        <w:tc>
          <w:tcPr>
            <w:tcW w:w="1318" w:type="dxa"/>
          </w:tcPr>
          <w:p w:rsidR="0037399B" w:rsidRPr="00F57C1E" w:rsidRDefault="0037399B" w:rsidP="00F57C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8311" w:type="dxa"/>
            <w:gridSpan w:val="3"/>
          </w:tcPr>
          <w:p w:rsidR="0037399B" w:rsidRPr="00F57C1E" w:rsidRDefault="0037399B" w:rsidP="00F57C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F5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2. Довіреності на уповноважених осіб не можуть містити будь-яких застережень.</w:t>
            </w:r>
          </w:p>
        </w:tc>
      </w:tr>
      <w:tr w:rsidR="00F57C1E" w:rsidRPr="00F57C1E" w:rsidTr="0037399B">
        <w:trPr>
          <w:trHeight w:val="20"/>
        </w:trPr>
        <w:tc>
          <w:tcPr>
            <w:tcW w:w="1318" w:type="dxa"/>
            <w:hideMark/>
          </w:tcPr>
          <w:p w:rsidR="00F57C1E" w:rsidRDefault="00F57C1E" w:rsidP="00F57C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</w:p>
          <w:p w:rsidR="00F57C1E" w:rsidRDefault="00F57C1E" w:rsidP="00F57C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57C1E" w:rsidRPr="00F57C1E" w:rsidRDefault="00F57C1E" w:rsidP="00F57C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11" w:type="dxa"/>
            <w:gridSpan w:val="3"/>
            <w:hideMark/>
          </w:tcPr>
          <w:p w:rsidR="00F57C1E" w:rsidRPr="00F57C1E" w:rsidRDefault="00F57C1E" w:rsidP="00F57C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3. Усі поля цього повідомлення повинні бути заповнені.</w:t>
            </w:r>
          </w:p>
        </w:tc>
      </w:tr>
      <w:tr w:rsidR="00F57C1E" w:rsidRPr="00F57C1E" w:rsidTr="0037399B">
        <w:trPr>
          <w:trHeight w:val="20"/>
        </w:trPr>
        <w:tc>
          <w:tcPr>
            <w:tcW w:w="3158" w:type="dxa"/>
            <w:gridSpan w:val="2"/>
            <w:hideMark/>
          </w:tcPr>
          <w:p w:rsidR="00F57C1E" w:rsidRPr="00F57C1E" w:rsidRDefault="00F57C1E" w:rsidP="00F57C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n2118"/>
            <w:bookmarkEnd w:id="10"/>
            <w:r w:rsidRPr="00F57C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 </w:t>
            </w:r>
            <w:r w:rsidRPr="00F57C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5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(дата)</w:t>
            </w:r>
          </w:p>
        </w:tc>
        <w:tc>
          <w:tcPr>
            <w:tcW w:w="3159" w:type="dxa"/>
            <w:hideMark/>
          </w:tcPr>
          <w:p w:rsidR="00F57C1E" w:rsidRPr="00F57C1E" w:rsidRDefault="00F57C1E" w:rsidP="00F57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12" w:type="dxa"/>
            <w:hideMark/>
          </w:tcPr>
          <w:p w:rsidR="00F57C1E" w:rsidRPr="00F57C1E" w:rsidRDefault="00F57C1E" w:rsidP="00F57C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7C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 </w:t>
            </w:r>
            <w:r w:rsidRPr="00F57C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5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(підпис)</w:t>
            </w:r>
          </w:p>
        </w:tc>
      </w:tr>
    </w:tbl>
    <w:p w:rsidR="00F57C1E" w:rsidRDefault="00F57C1E" w:rsidP="00F57C1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1" w:name="n2134"/>
      <w:bookmarkEnd w:id="11"/>
    </w:p>
    <w:p w:rsidR="005907BC" w:rsidRPr="00F57C1E" w:rsidRDefault="00F57C1E" w:rsidP="00F57C1E">
      <w:pPr>
        <w:shd w:val="clear" w:color="auto" w:fill="FFFFFF"/>
        <w:spacing w:after="0" w:line="240" w:lineRule="auto"/>
        <w:jc w:val="both"/>
        <w:textAlignment w:val="baseline"/>
        <w:rPr>
          <w:sz w:val="20"/>
        </w:rPr>
      </w:pPr>
      <w:r w:rsidRPr="00F57C1E">
        <w:rPr>
          <w:rFonts w:ascii="Times New Roman" w:eastAsia="Times New Roman" w:hAnsi="Times New Roman" w:cs="Times New Roman"/>
          <w:i/>
          <w:iCs/>
          <w:color w:val="000000"/>
          <w:szCs w:val="24"/>
          <w:bdr w:val="none" w:sz="0" w:space="0" w:color="auto" w:frame="1"/>
          <w:lang w:eastAsia="uk-UA"/>
        </w:rPr>
        <w:t>{Кодекс доповнено Додатком 1 згідно з Постановою Національної комісії, що здійснює державне регулювання у сферах енергетики та комунальних послуг </w:t>
      </w:r>
      <w:hyperlink r:id="rId5" w:anchor="n674" w:tgtFrame="_blank" w:history="1">
        <w:r w:rsidRPr="00F57C1E">
          <w:rPr>
            <w:rFonts w:ascii="Times New Roman" w:eastAsia="Times New Roman" w:hAnsi="Times New Roman" w:cs="Times New Roman"/>
            <w:i/>
            <w:iCs/>
            <w:color w:val="0000FF"/>
            <w:szCs w:val="24"/>
            <w:u w:val="single"/>
            <w:bdr w:val="none" w:sz="0" w:space="0" w:color="auto" w:frame="1"/>
            <w:lang w:eastAsia="uk-UA"/>
          </w:rPr>
          <w:t>№ 1437 від 27.12.2017</w:t>
        </w:r>
      </w:hyperlink>
      <w:r w:rsidRPr="00F57C1E">
        <w:rPr>
          <w:rFonts w:ascii="Times New Roman" w:eastAsia="Times New Roman" w:hAnsi="Times New Roman" w:cs="Times New Roman"/>
          <w:i/>
          <w:iCs/>
          <w:color w:val="000000"/>
          <w:szCs w:val="24"/>
          <w:bdr w:val="none" w:sz="0" w:space="0" w:color="auto" w:frame="1"/>
          <w:lang w:eastAsia="uk-UA"/>
        </w:rPr>
        <w:t>}</w:t>
      </w:r>
    </w:p>
    <w:sectPr w:rsidR="005907BC" w:rsidRPr="00F57C1E" w:rsidSect="0037399B">
      <w:pgSz w:w="11906" w:h="16838"/>
      <w:pgMar w:top="1135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307F0"/>
    <w:multiLevelType w:val="hybridMultilevel"/>
    <w:tmpl w:val="4CFE02F8"/>
    <w:lvl w:ilvl="0" w:tplc="25E401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1E"/>
    <w:rsid w:val="0009240C"/>
    <w:rsid w:val="00301B28"/>
    <w:rsid w:val="0037399B"/>
    <w:rsid w:val="00436321"/>
    <w:rsid w:val="005907BC"/>
    <w:rsid w:val="007717C6"/>
    <w:rsid w:val="007D2C45"/>
    <w:rsid w:val="00930555"/>
    <w:rsid w:val="00D03BA8"/>
    <w:rsid w:val="00F5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C04FA-61C1-4585-A2DB-B435824F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5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_Заг"/>
    <w:basedOn w:val="3"/>
    <w:autoRedefine/>
    <w:qFormat/>
    <w:rsid w:val="00930555"/>
    <w:pPr>
      <w:keepLines w:val="0"/>
      <w:spacing w:before="60" w:line="240" w:lineRule="auto"/>
    </w:pPr>
    <w:rPr>
      <w:rFonts w:ascii="Arial" w:eastAsia="MS Mincho" w:hAnsi="Arial" w:cs="Arial"/>
      <w:b/>
      <w:bCs/>
      <w:noProof/>
      <w:color w:val="0070C0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05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0">
    <w:name w:val="1_Видання"/>
    <w:basedOn w:val="a"/>
    <w:autoRedefine/>
    <w:qFormat/>
    <w:rsid w:val="00930555"/>
    <w:pPr>
      <w:spacing w:before="60" w:after="0" w:line="240" w:lineRule="auto"/>
      <w:jc w:val="right"/>
    </w:pPr>
    <w:rPr>
      <w:rFonts w:ascii="Arial" w:eastAsia="MS Mincho" w:hAnsi="Arial" w:cs="Arial"/>
      <w:b/>
      <w:color w:val="0070C0"/>
      <w:sz w:val="20"/>
      <w:szCs w:val="20"/>
      <w:lang w:val="ru-RU" w:eastAsia="ru-RU"/>
    </w:rPr>
  </w:style>
  <w:style w:type="paragraph" w:customStyle="1" w:styleId="11">
    <w:name w:val="1_тело текста"/>
    <w:basedOn w:val="a"/>
    <w:autoRedefine/>
    <w:qFormat/>
    <w:rsid w:val="00930555"/>
    <w:pPr>
      <w:spacing w:before="60" w:after="0" w:line="240" w:lineRule="auto"/>
      <w:jc w:val="both"/>
    </w:pPr>
    <w:rPr>
      <w:rFonts w:ascii="Arial" w:eastAsia="MS Mincho" w:hAnsi="Arial" w:cs="Arial"/>
      <w:sz w:val="20"/>
      <w:szCs w:val="20"/>
      <w:lang w:val="ru-RU" w:eastAsia="ru-RU"/>
    </w:rPr>
  </w:style>
  <w:style w:type="paragraph" w:customStyle="1" w:styleId="12">
    <w:name w:val="1_Разд"/>
    <w:basedOn w:val="a"/>
    <w:qFormat/>
    <w:rsid w:val="0009240C"/>
    <w:pPr>
      <w:keepNext/>
      <w:spacing w:before="60" w:after="0" w:line="240" w:lineRule="auto"/>
      <w:jc w:val="both"/>
      <w:outlineLvl w:val="0"/>
    </w:pPr>
    <w:rPr>
      <w:rFonts w:ascii="Arial" w:eastAsia="MS Mincho" w:hAnsi="Arial" w:cs="Arial"/>
      <w:b/>
      <w:bCs/>
      <w:i/>
      <w:iCs/>
      <w:color w:val="548DD4"/>
      <w:sz w:val="40"/>
      <w:szCs w:val="40"/>
      <w:lang w:eastAsia="ru-RU"/>
    </w:rPr>
  </w:style>
  <w:style w:type="paragraph" w:customStyle="1" w:styleId="rvps14">
    <w:name w:val="rvps14"/>
    <w:basedOn w:val="a"/>
    <w:rsid w:val="00F5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F5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F57C1E"/>
  </w:style>
  <w:style w:type="paragraph" w:customStyle="1" w:styleId="rvps7">
    <w:name w:val="rvps7"/>
    <w:basedOn w:val="a"/>
    <w:rsid w:val="00F5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57C1E"/>
  </w:style>
  <w:style w:type="paragraph" w:customStyle="1" w:styleId="rvps2">
    <w:name w:val="rvps2"/>
    <w:basedOn w:val="a"/>
    <w:rsid w:val="00F5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F57C1E"/>
  </w:style>
  <w:style w:type="character" w:customStyle="1" w:styleId="rvts46">
    <w:name w:val="rvts46"/>
    <w:basedOn w:val="a0"/>
    <w:rsid w:val="00F57C1E"/>
  </w:style>
  <w:style w:type="character" w:styleId="a3">
    <w:name w:val="Hyperlink"/>
    <w:basedOn w:val="a0"/>
    <w:uiPriority w:val="99"/>
    <w:semiHidden/>
    <w:unhideWhenUsed/>
    <w:rsid w:val="00F57C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7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3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v1437874-17/paran6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Закоморная Анастасия Николаевна</dc:creator>
  <cp:lastModifiedBy>Шпундра Ірина Миколаївна</cp:lastModifiedBy>
  <cp:revision>6</cp:revision>
  <dcterms:created xsi:type="dcterms:W3CDTF">2019-11-14T07:04:00Z</dcterms:created>
  <dcterms:modified xsi:type="dcterms:W3CDTF">2019-11-14T13:33:00Z</dcterms:modified>
</cp:coreProperties>
</file>