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DA5483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0"/>
          <w:szCs w:val="20"/>
        </w:rPr>
      </w:pPr>
      <w:r w:rsidRPr="00DA5483">
        <w:rPr>
          <w:rFonts w:asciiTheme="minorHAnsi" w:hAnsiTheme="minorHAnsi" w:cstheme="minorHAnsi"/>
          <w:b/>
          <w:color w:val="212527"/>
          <w:sz w:val="20"/>
          <w:szCs w:val="20"/>
        </w:rPr>
        <w:t xml:space="preserve">В ТОВ «Оператор газотранспортної системи України» відкрита </w:t>
      </w:r>
      <w:r w:rsidR="00EC761A" w:rsidRPr="00DA5483">
        <w:rPr>
          <w:rFonts w:asciiTheme="minorHAnsi" w:hAnsiTheme="minorHAnsi" w:cstheme="minorHAnsi"/>
          <w:b/>
          <w:color w:val="212527"/>
          <w:sz w:val="20"/>
          <w:szCs w:val="20"/>
        </w:rPr>
        <w:t>вакансія</w:t>
      </w:r>
      <w:r w:rsidRPr="00DA5483">
        <w:rPr>
          <w:rFonts w:asciiTheme="minorHAnsi" w:hAnsiTheme="minorHAnsi" w:cstheme="minorHAnsi"/>
          <w:b/>
          <w:color w:val="212527"/>
          <w:sz w:val="20"/>
          <w:szCs w:val="20"/>
        </w:rPr>
        <w:t>:</w:t>
      </w:r>
    </w:p>
    <w:p w:rsidR="00DA5483" w:rsidRPr="00DA5483" w:rsidRDefault="00DA5483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0"/>
          <w:szCs w:val="20"/>
        </w:rPr>
      </w:pPr>
    </w:p>
    <w:p w:rsidR="009B33BD" w:rsidRPr="00DA5483" w:rsidRDefault="00DA5483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 w:rsidRPr="00DA5483">
        <w:rPr>
          <w:rFonts w:cstheme="minorHAnsi"/>
          <w:b/>
          <w:i/>
          <w:sz w:val="20"/>
          <w:szCs w:val="20"/>
        </w:rPr>
        <w:t>Приладист</w:t>
      </w:r>
      <w:r w:rsidR="00730413" w:rsidRPr="00DA5483">
        <w:rPr>
          <w:rFonts w:cstheme="minorHAnsi"/>
          <w:b/>
          <w:i/>
          <w:sz w:val="20"/>
          <w:szCs w:val="20"/>
        </w:rPr>
        <w:t xml:space="preserve"> </w:t>
      </w:r>
      <w:r w:rsidRPr="00DA5483">
        <w:rPr>
          <w:rFonts w:cstheme="minorHAnsi"/>
          <w:b/>
          <w:i/>
          <w:sz w:val="20"/>
          <w:szCs w:val="20"/>
        </w:rPr>
        <w:t xml:space="preserve"> 4</w:t>
      </w:r>
      <w:r w:rsidR="00730413" w:rsidRPr="00DA5483">
        <w:rPr>
          <w:rFonts w:cstheme="minorHAnsi"/>
          <w:b/>
          <w:i/>
          <w:sz w:val="20"/>
          <w:szCs w:val="20"/>
        </w:rPr>
        <w:t xml:space="preserve"> розряду</w:t>
      </w:r>
    </w:p>
    <w:p w:rsidR="003B4029" w:rsidRPr="00DA5483" w:rsidRDefault="00F52D36" w:rsidP="003B4029">
      <w:pPr>
        <w:rPr>
          <w:rFonts w:cstheme="minorHAnsi"/>
          <w:b/>
          <w:sz w:val="20"/>
          <w:szCs w:val="20"/>
        </w:rPr>
      </w:pPr>
      <w:r w:rsidRPr="00DA5483">
        <w:rPr>
          <w:rFonts w:cstheme="minorHAnsi"/>
          <w:b/>
          <w:sz w:val="20"/>
          <w:szCs w:val="20"/>
        </w:rPr>
        <w:t>Функціональні обов’язки: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Обслуговування, налагодження та ремонт засобів автоматики та контрольно-вимірювальних приладів (КВП)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Обслуговування імпульсних ліній КВП та системи автоматичного керування (САК) з встановленими на них роздільними посудинами та запірними вентилями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Перевірка контрольними приладами показань і усунення несправностей у приладах для вимірювання рівня, витрат газу, тиску, температури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Здійснення підготовки приладів до повірки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Обслуговування контрольних кабельних ліній КВП та САК</w:t>
      </w:r>
    </w:p>
    <w:p w:rsidR="00DA5483" w:rsidRPr="00DA5483" w:rsidRDefault="00DA5483" w:rsidP="00DA548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Виконання роботи по експлуатації, обслуговуванню та ремонту трубопроводів та обладнання систем газопостачання</w:t>
      </w:r>
    </w:p>
    <w:p w:rsidR="00A94DC4" w:rsidRPr="00DA5483" w:rsidRDefault="00A94DC4" w:rsidP="00A94DC4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ind w:left="5" w:firstLine="284"/>
        <w:jc w:val="both"/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, контрольно-вимірювальних приладів.</w:t>
      </w:r>
    </w:p>
    <w:p w:rsidR="00A94DC4" w:rsidRPr="00DA5483" w:rsidRDefault="00A94DC4" w:rsidP="00A94DC4">
      <w:pPr>
        <w:widowControl w:val="0"/>
        <w:tabs>
          <w:tab w:val="left" w:pos="430"/>
          <w:tab w:val="left" w:pos="572"/>
        </w:tabs>
        <w:ind w:left="5"/>
        <w:jc w:val="both"/>
        <w:rPr>
          <w:rFonts w:cstheme="minorHAnsi"/>
          <w:b/>
          <w:sz w:val="20"/>
          <w:szCs w:val="20"/>
        </w:rPr>
      </w:pPr>
      <w:r w:rsidRPr="00DA5483">
        <w:rPr>
          <w:rFonts w:cstheme="minorHAnsi"/>
          <w:b/>
          <w:sz w:val="20"/>
          <w:szCs w:val="20"/>
        </w:rPr>
        <w:t>Спеціальні знання, навички:</w:t>
      </w:r>
    </w:p>
    <w:p w:rsidR="00DA5483" w:rsidRPr="00DA5483" w:rsidRDefault="00DA5483" w:rsidP="00A94DC4">
      <w:pPr>
        <w:pStyle w:val="a7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DA5483">
        <w:rPr>
          <w:rFonts w:cstheme="minorHAnsi"/>
          <w:bCs/>
          <w:sz w:val="20"/>
          <w:szCs w:val="20"/>
        </w:rPr>
        <w:t>Знання методів виявлення та усунення дефектів в роботі КВП</w:t>
      </w:r>
      <w:r w:rsidRPr="00DA5483">
        <w:rPr>
          <w:rFonts w:cstheme="minorHAnsi"/>
          <w:sz w:val="20"/>
          <w:szCs w:val="20"/>
        </w:rPr>
        <w:t xml:space="preserve"> </w:t>
      </w:r>
    </w:p>
    <w:p w:rsidR="00A94DC4" w:rsidRPr="00DA5483" w:rsidRDefault="00DA5483" w:rsidP="00DA5483">
      <w:pPr>
        <w:pStyle w:val="a7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Знання методів перевірки та ремонту КВП із заміною окремих вузлів та наладкою їх на технологічний процес</w:t>
      </w:r>
    </w:p>
    <w:p w:rsidR="00DA5483" w:rsidRPr="00DA5483" w:rsidRDefault="00DA5483" w:rsidP="00DA5483">
      <w:pPr>
        <w:pStyle w:val="a7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DA5483">
        <w:rPr>
          <w:rFonts w:cstheme="minorHAnsi"/>
          <w:sz w:val="20"/>
          <w:szCs w:val="20"/>
        </w:rPr>
        <w:t>Слюсарно-механічні навики</w:t>
      </w:r>
    </w:p>
    <w:p w:rsidR="00DA5483" w:rsidRPr="00DA5483" w:rsidRDefault="00DA5483" w:rsidP="00DA5483">
      <w:pPr>
        <w:pStyle w:val="a7"/>
        <w:ind w:left="365"/>
        <w:rPr>
          <w:rFonts w:cstheme="minorHAnsi"/>
          <w:sz w:val="20"/>
          <w:szCs w:val="20"/>
        </w:rPr>
      </w:pPr>
    </w:p>
    <w:p w:rsidR="00770309" w:rsidRPr="00DA5483" w:rsidRDefault="00770309" w:rsidP="00A94DC4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DA5483" w:rsidRPr="00DA5483" w:rsidRDefault="00DA5483" w:rsidP="00855815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cstheme="minorHAnsi"/>
          <w:sz w:val="20"/>
          <w:szCs w:val="20"/>
        </w:rPr>
        <w:t>Повна загальна середня освіта. Професійно-технічна освіта. Підвищення кваліфікації</w:t>
      </w:r>
    </w:p>
    <w:p w:rsidR="00634D60" w:rsidRPr="00DA5483" w:rsidRDefault="00A94DC4" w:rsidP="00855815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Стаж роботи за напрямком або суміжними спеціальностями від </w:t>
      </w:r>
      <w:r w:rsidR="00DA5483" w:rsidRPr="00DA5483">
        <w:rPr>
          <w:rFonts w:eastAsia="Times New Roman" w:cstheme="minorHAnsi"/>
          <w:color w:val="444444"/>
          <w:sz w:val="20"/>
          <w:szCs w:val="20"/>
          <w:lang w:eastAsia="ru-RU"/>
        </w:rPr>
        <w:t>3</w:t>
      </w: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років.</w:t>
      </w:r>
    </w:p>
    <w:p w:rsidR="0048379D" w:rsidRPr="00DA5483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Робота </w:t>
      </w:r>
      <w:r w:rsidR="00634D60" w:rsidRPr="00DA5483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не </w:t>
      </w: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DA5483" w:rsidRDefault="00DA7D5A" w:rsidP="00DA7D5A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Комунікабельність.</w:t>
      </w:r>
    </w:p>
    <w:p w:rsidR="00EB20B0" w:rsidRPr="00DA5483" w:rsidRDefault="00A94DC4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Відповідальність.</w:t>
      </w:r>
    </w:p>
    <w:p w:rsidR="00EB20B0" w:rsidRPr="00DA5483" w:rsidRDefault="00A94DC4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Вихованість.</w:t>
      </w:r>
    </w:p>
    <w:p w:rsidR="00EB20B0" w:rsidRPr="00DA5483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A94DC4" w:rsidRPr="00DA5483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A94DC4" w:rsidRPr="00DA5483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Ініціативнсть.</w:t>
      </w:r>
    </w:p>
    <w:p w:rsidR="00EB20B0" w:rsidRPr="00DA5483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Дисциплінованість.</w:t>
      </w:r>
      <w:bookmarkStart w:id="0" w:name="_GoBack"/>
      <w:bookmarkEnd w:id="0"/>
    </w:p>
    <w:p w:rsidR="00D14808" w:rsidRPr="00DA5483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A5483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DA5483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A5483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A5483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cstheme="minorHAnsi"/>
          <w:sz w:val="20"/>
          <w:szCs w:val="20"/>
        </w:rPr>
        <w:t>П</w:t>
      </w:r>
      <w:r w:rsidR="000E6317" w:rsidRPr="00DA5483">
        <w:rPr>
          <w:rFonts w:cstheme="minorHAnsi"/>
          <w:sz w:val="20"/>
          <w:szCs w:val="20"/>
        </w:rPr>
        <w:t>розорі умови праці, щоквартальну</w:t>
      </w:r>
      <w:r w:rsidRPr="00DA5483">
        <w:rPr>
          <w:rFonts w:cstheme="minorHAnsi"/>
          <w:sz w:val="20"/>
          <w:szCs w:val="20"/>
        </w:rPr>
        <w:t xml:space="preserve"> </w:t>
      </w:r>
      <w:r w:rsidR="000E6317" w:rsidRPr="00DA5483">
        <w:rPr>
          <w:rFonts w:cstheme="minorHAnsi"/>
          <w:sz w:val="20"/>
          <w:szCs w:val="20"/>
        </w:rPr>
        <w:t>премію</w:t>
      </w:r>
    </w:p>
    <w:p w:rsidR="003B4029" w:rsidRPr="00DA5483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DA5483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DA5483" w:rsidRPr="00DA5483">
        <w:rPr>
          <w:rFonts w:cstheme="minorHAnsi"/>
          <w:sz w:val="20"/>
          <w:szCs w:val="20"/>
        </w:rPr>
        <w:t>Вінницька обл, Іллінецький р-н, с.Тягун</w:t>
      </w:r>
    </w:p>
    <w:p w:rsidR="003B4029" w:rsidRPr="00DA5483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DA7D5A" w:rsidRPr="00DA5483" w:rsidRDefault="0048379D" w:rsidP="00DA7D5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DA5483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="00DA7D5A" w:rsidRPr="00DA5483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="00DA7D5A"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DA7D5A" w:rsidRPr="00DA5483" w:rsidRDefault="00DA7D5A" w:rsidP="00DA7D5A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A5483">
        <w:rPr>
          <w:rFonts w:cstheme="minorHAns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DA7D5A" w:rsidRPr="00DA5483" w:rsidRDefault="00DA7D5A" w:rsidP="00DA7D5A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A5483">
        <w:rPr>
          <w:rFonts w:cstheme="minorHAns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DA7D5A" w:rsidRPr="00DA5483" w:rsidRDefault="00DA7D5A" w:rsidP="00DA7D5A">
      <w:pPr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A5483">
        <w:rPr>
          <w:rFonts w:cstheme="minorHAnsi"/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DA7D5A" w:rsidRPr="00DA5483" w:rsidRDefault="00DA7D5A" w:rsidP="00DA7D5A">
      <w:pPr>
        <w:spacing w:after="0"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A5483">
        <w:rPr>
          <w:rFonts w:cstheme="minorHAnsi"/>
          <w:i/>
          <w:iCs/>
          <w:sz w:val="20"/>
          <w:szCs w:val="20"/>
        </w:rPr>
        <w:t>Дякуємо за увагу до нашої компанії!</w:t>
      </w:r>
    </w:p>
    <w:p w:rsidR="00503A37" w:rsidRPr="00DA5483" w:rsidRDefault="00DA7D5A" w:rsidP="00DA7D5A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A5483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DA5483" w:rsidRPr="00DA5483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21</w:t>
      </w:r>
      <w:r w:rsidRPr="00DA5483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серпня 2020 року включно</w:t>
      </w:r>
      <w:r w:rsidRPr="00DA5483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DA5483" w:rsidSect="00DA7D5A">
      <w:pgSz w:w="11906" w:h="16838" w:code="9"/>
      <w:pgMar w:top="567" w:right="397" w:bottom="312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8F0"/>
    <w:multiLevelType w:val="multilevel"/>
    <w:tmpl w:val="399A2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C3E19"/>
    <w:multiLevelType w:val="hybridMultilevel"/>
    <w:tmpl w:val="C6508750"/>
    <w:lvl w:ilvl="0" w:tplc="FCFCF2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2C1930"/>
    <w:rsid w:val="003B4029"/>
    <w:rsid w:val="003C47B2"/>
    <w:rsid w:val="00411534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A75CC6"/>
    <w:rsid w:val="00A94DC4"/>
    <w:rsid w:val="00AC0807"/>
    <w:rsid w:val="00B76477"/>
    <w:rsid w:val="00B978CC"/>
    <w:rsid w:val="00BC290C"/>
    <w:rsid w:val="00D14808"/>
    <w:rsid w:val="00D6359D"/>
    <w:rsid w:val="00DA5483"/>
    <w:rsid w:val="00DA7D5A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6">
    <w:name w:val="Table Grid"/>
    <w:basedOn w:val="a1"/>
    <w:uiPriority w:val="59"/>
    <w:rsid w:val="00A94D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2020-08-12T12:15:00Z</dcterms:created>
  <dcterms:modified xsi:type="dcterms:W3CDTF">2020-08-12T12:20:00Z</dcterms:modified>
</cp:coreProperties>
</file>