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E14FFC" w:rsidRPr="00E14FFC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6C5427" w:rsidRDefault="007B1C46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  <w:sz w:val="24"/>
          <w:szCs w:val="24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3145">
        <w:rPr>
          <w:rFonts w:ascii="Times New Roman" w:hAnsi="Times New Roman" w:cs="Times New Roman"/>
          <w:b/>
          <w:i/>
          <w:sz w:val="24"/>
          <w:szCs w:val="24"/>
        </w:rPr>
        <w:t>Водій автотранспортних засобів (спеціальні автомобілі)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Знати законодавство України: «Про автомобільний транспорт», «Про дорожній рух» та «Порядок і правила проведення обов`язкового страхування відповідальності суб`єктів перевезення небезпечних вантажів на випадок настання негативних наслідків під час перевезення небезпечних вантажів».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Знати методи надійної та безпечної експлуатації закріпленого за водієм АТЗ згідно правил, встановлених законодавством, правила дорожнього руху, закон України ``Про дорожній рух``, правила охорони праці на автомобільному транспорті, правила перевезення пасажирів і вантажу, правила перевезення вантажу (у тому числі небезпечних, великовагових, негабаритних)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Керувати автомобільними транспортними засобами, за різних дорожніх умов.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Перевіряти та забезпечувати технічний стан автотранспортного засобу перед виїздом на лінію та після повернення з рейсу, підтримувати транспортний засіб в технічно-справному стані під час його експлуатації.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Забезпечувати дотримання руху автомобілі за визначеним маршрутом відповідно до виробничого завдання.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Здавати автотранспортний засіб при постановці його на відведене місце після повернення з роботи в гараж.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Подавати автотранспортний засіб до місяця посадки - висадки пасажирів.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Виконувати роботи з щоденного технічного обслуговування транспортного засобу.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Виконувати вимоги безпеки при завантаженні – розвантаженні АТЗ за допомогою вантажо – підіймальних машин, механізмів, навантажувачів.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Контролювати правильність завантаження, розміщення та кріплення вантажів у кузові автотранспортного засобу, відповідність ваги вантажу вантажопід`ємності автотранспортного засобу, а також порядок розміщення пасажирів у кабіні автотранспортного засобу.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 xml:space="preserve">Усувати технічні несправності, які виникають під час роботи автотранспортного засобу на лінії і не потребують розбирання головних механізмів. </w:t>
      </w:r>
    </w:p>
    <w:p w:rsidR="00CF0527" w:rsidRDefault="00E14FFC" w:rsidP="00E14FFC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</w:t>
      </w:r>
      <w:r w:rsidRPr="00E14FFC">
        <w:rPr>
          <w:rFonts w:cs="Times New Roman"/>
          <w:sz w:val="20"/>
          <w:szCs w:val="20"/>
        </w:rPr>
        <w:t>Вчасно оформляти дорожньо – транспортну документацію та звітну документацію.</w:t>
      </w:r>
    </w:p>
    <w:p w:rsidR="00E14FFC" w:rsidRPr="00E14FFC" w:rsidRDefault="00E14FFC" w:rsidP="00E14FFC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770309" w:rsidRPr="00921E4E" w:rsidRDefault="00770309" w:rsidP="00B521B6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14FFC" w:rsidRPr="00E14FFC" w:rsidRDefault="00E14FFC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cs="Times New Roman"/>
          <w:sz w:val="20"/>
          <w:szCs w:val="20"/>
        </w:rPr>
        <w:t>Загальна середня освіта. Професійно - технічна освіта (навчальний заклад з підготовки водіїв транспортних засобів). Відкриті категорії транспортних засобів категорії «А» «В» «С» «Д» «Е»</w:t>
      </w:r>
    </w:p>
    <w:p w:rsidR="00E14FFC" w:rsidRPr="00E14FFC" w:rsidRDefault="00E14FFC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cs="Times New Roman"/>
          <w:sz w:val="20"/>
          <w:szCs w:val="20"/>
        </w:rPr>
        <w:t>Стаж роботи за професією водія автотранспортних засобів не менше 2 років.</w:t>
      </w:r>
    </w:p>
    <w:p w:rsidR="0048379D" w:rsidRPr="00E14FFC" w:rsidRDefault="0048379D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Робота </w:t>
      </w:r>
      <w:r w:rsidR="00466638"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 </w:t>
      </w:r>
      <w:r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>передбачає відрядження.</w:t>
      </w:r>
      <w:bookmarkStart w:id="0" w:name="_GoBack"/>
      <w:bookmarkEnd w:id="0"/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E14FFC">
        <w:rPr>
          <w:rFonts w:cs="Times New Roman"/>
          <w:sz w:val="20"/>
          <w:szCs w:val="20"/>
        </w:rPr>
        <w:t>Пунктуальність;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Відповідальність;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Бажання працювати,</w:t>
      </w:r>
    </w:p>
    <w:p w:rsid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Відсутність шкідливих звичок .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Бажання та здатність до навчання та самонавчання.</w:t>
      </w:r>
    </w:p>
    <w:p w:rsidR="00D14808" w:rsidRPr="00094AAF" w:rsidRDefault="00D14808" w:rsidP="00E14FFC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094AAF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cstheme="minorHAnsi"/>
          <w:sz w:val="20"/>
          <w:szCs w:val="20"/>
        </w:rPr>
        <w:t>П</w:t>
      </w:r>
      <w:r w:rsidR="000E6317" w:rsidRPr="00094AAF">
        <w:rPr>
          <w:rFonts w:cstheme="minorHAnsi"/>
          <w:sz w:val="20"/>
          <w:szCs w:val="20"/>
        </w:rPr>
        <w:t>розорі умови праці, щоквартальну</w:t>
      </w:r>
      <w:r w:rsidRPr="00094AAF">
        <w:rPr>
          <w:rFonts w:cstheme="minorHAnsi"/>
          <w:sz w:val="20"/>
          <w:szCs w:val="20"/>
        </w:rPr>
        <w:t xml:space="preserve"> </w:t>
      </w:r>
      <w:r w:rsidR="000E6317" w:rsidRPr="00094AAF">
        <w:rPr>
          <w:rFonts w:cstheme="minorHAnsi"/>
          <w:sz w:val="20"/>
          <w:szCs w:val="20"/>
        </w:rPr>
        <w:t>премію</w:t>
      </w:r>
    </w:p>
    <w:p w:rsidR="003B4029" w:rsidRPr="00094AAF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E14FFC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14FFC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E14FFC" w:rsidRPr="00E14FFC">
        <w:rPr>
          <w:rFonts w:cs="Times New Roman"/>
          <w:sz w:val="20"/>
          <w:szCs w:val="20"/>
        </w:rPr>
        <w:t>Черкаська обл., Тальнівський район, с. Левада, вул. Молодіжна 7</w:t>
      </w:r>
      <w:r w:rsidR="00CF0527" w:rsidRPr="00E14FFC">
        <w:rPr>
          <w:rFonts w:cs="Times New Roman"/>
          <w:sz w:val="20"/>
          <w:szCs w:val="20"/>
        </w:rPr>
        <w:t xml:space="preserve">, </w:t>
      </w:r>
      <w:r w:rsidR="00466638" w:rsidRPr="00E14FFC">
        <w:rPr>
          <w:rFonts w:cstheme="minorHAnsi"/>
          <w:sz w:val="20"/>
          <w:szCs w:val="20"/>
        </w:rPr>
        <w:t>Кременчуцьке</w:t>
      </w:r>
      <w:r w:rsidR="003B2126" w:rsidRPr="00E14FFC">
        <w:rPr>
          <w:rFonts w:cstheme="minorHAnsi"/>
          <w:sz w:val="20"/>
          <w:szCs w:val="20"/>
        </w:rPr>
        <w:t xml:space="preserve"> ЛВУМГ</w:t>
      </w:r>
      <w:r w:rsidR="00466638" w:rsidRPr="00E14FFC">
        <w:rPr>
          <w:rFonts w:cstheme="minorHAnsi"/>
          <w:sz w:val="20"/>
          <w:szCs w:val="20"/>
        </w:rPr>
        <w:t>.</w:t>
      </w:r>
      <w:r w:rsidR="003B2126" w:rsidRPr="00E14FFC">
        <w:rPr>
          <w:rFonts w:cstheme="minorHAnsi"/>
          <w:sz w:val="20"/>
          <w:szCs w:val="20"/>
        </w:rPr>
        <w:t xml:space="preserve"> </w:t>
      </w:r>
    </w:p>
    <w:p w:rsidR="003B4029" w:rsidRPr="00921E4E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921E4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CF052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30</w:t>
      </w:r>
      <w:r w:rsidR="00797B3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 грудня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20"/>
  </w:num>
  <w:num w:numId="6">
    <w:abstractNumId w:val="3"/>
  </w:num>
  <w:num w:numId="7">
    <w:abstractNumId w:val="4"/>
  </w:num>
  <w:num w:numId="8">
    <w:abstractNumId w:val="2"/>
  </w:num>
  <w:num w:numId="9">
    <w:abstractNumId w:val="18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1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64E12"/>
    <w:rsid w:val="005E532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833145"/>
    <w:rsid w:val="00874890"/>
    <w:rsid w:val="00921E4E"/>
    <w:rsid w:val="00931698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E0B03"/>
    <w:rsid w:val="00CF0527"/>
    <w:rsid w:val="00D14808"/>
    <w:rsid w:val="00D6359D"/>
    <w:rsid w:val="00E139D5"/>
    <w:rsid w:val="00E14FFC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cp:lastPrinted>2020-12-17T10:12:00Z</cp:lastPrinted>
  <dcterms:created xsi:type="dcterms:W3CDTF">2020-12-21T12:25:00Z</dcterms:created>
  <dcterms:modified xsi:type="dcterms:W3CDTF">2020-12-21T16:21:00Z</dcterms:modified>
</cp:coreProperties>
</file>