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3F29" w14:textId="4E07F046" w:rsidR="009B31AE" w:rsidRDefault="006A166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Інженер служби охорони праці, пожежної безпеки та надзвичайних ситуацій</w:t>
      </w:r>
      <w:bookmarkEnd w:id="0"/>
      <w:r w:rsidR="009B31A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48EFE031" w14:textId="21998061" w:rsidR="00C9067C" w:rsidRPr="00C9067C" w:rsidRDefault="0075329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2DB0E3A" w:rsidR="00CF47C4" w:rsidRPr="00207DA7" w:rsidRDefault="00AF370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вища 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9201FB8" w14:textId="3C8D62D9" w:rsidR="006A1661" w:rsidRDefault="006A16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Повинен знати:</w:t>
      </w:r>
    </w:p>
    <w:p w14:paraId="0221E1B3" w14:textId="121CAD06" w:rsidR="006A1661" w:rsidRDefault="006A1661" w:rsidP="006A1661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rPr>
          <w:sz w:val="20"/>
          <w:lang w:val="uk-UA"/>
        </w:rPr>
      </w:pPr>
      <w:r w:rsidRPr="006A1661">
        <w:rPr>
          <w:sz w:val="20"/>
          <w:lang w:val="uk-UA"/>
        </w:rPr>
        <w:t>Законодавчі, відомчі, нормативно-правові акти з ОП</w:t>
      </w:r>
      <w:r>
        <w:rPr>
          <w:sz w:val="20"/>
          <w:lang w:val="uk-UA"/>
        </w:rPr>
        <w:t>;</w:t>
      </w:r>
    </w:p>
    <w:p w14:paraId="73431CE1" w14:textId="71267054" w:rsidR="006A1661" w:rsidRDefault="006A1661" w:rsidP="006A1661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rPr>
          <w:sz w:val="20"/>
          <w:lang w:val="uk-UA"/>
        </w:rPr>
      </w:pPr>
      <w:r w:rsidRPr="006A1661">
        <w:rPr>
          <w:sz w:val="20"/>
          <w:lang w:val="uk-UA"/>
        </w:rPr>
        <w:t>Основні технологічні процеси підприємства</w:t>
      </w:r>
      <w:r>
        <w:rPr>
          <w:sz w:val="20"/>
          <w:lang w:val="uk-UA"/>
        </w:rPr>
        <w:t>;</w:t>
      </w:r>
    </w:p>
    <w:p w14:paraId="5F75FF1D" w14:textId="6AB04CB6" w:rsidR="006A1661" w:rsidRDefault="006A1661" w:rsidP="006A1661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rPr>
          <w:sz w:val="20"/>
          <w:lang w:val="uk-UA"/>
        </w:rPr>
      </w:pPr>
      <w:r w:rsidRPr="006A1661">
        <w:rPr>
          <w:sz w:val="20"/>
          <w:lang w:val="uk-UA"/>
        </w:rPr>
        <w:t>Систему управлінн</w:t>
      </w:r>
      <w:r>
        <w:rPr>
          <w:sz w:val="20"/>
          <w:lang w:val="uk-UA"/>
        </w:rPr>
        <w:t>я охороною праці на підприємствах;</w:t>
      </w:r>
    </w:p>
    <w:p w14:paraId="060D0534" w14:textId="087BC840" w:rsidR="006A1661" w:rsidRPr="006A1661" w:rsidRDefault="006A1661" w:rsidP="006A1661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0" w:lineRule="atLeast"/>
        <w:rPr>
          <w:rStyle w:val="tlid-translation"/>
          <w:sz w:val="20"/>
          <w:lang w:val="uk-UA"/>
        </w:rPr>
      </w:pPr>
      <w:r w:rsidRPr="006A1661">
        <w:rPr>
          <w:sz w:val="20"/>
          <w:lang w:val="uk-UA"/>
        </w:rPr>
        <w:t>Особливості експлуатації обладнання, правила і засоби контролю відповідності технічного стану обладнання вимогам безпечного проведення робіт</w:t>
      </w:r>
      <w:r>
        <w:rPr>
          <w:sz w:val="20"/>
          <w:lang w:val="uk-UA"/>
        </w:rPr>
        <w:t>.</w:t>
      </w:r>
    </w:p>
    <w:p w14:paraId="63180C52" w14:textId="02CA8067" w:rsidR="00CF47C4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FBDE278" w14:textId="77777777" w:rsidR="006A1661" w:rsidRPr="00207DA7" w:rsidRDefault="006A1661" w:rsidP="006A16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78740BC" w14:textId="77777777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Здійснює відомчий нагляд за безпечною експлуатацією технологічного обладнання під час проведення перевірок, умови утримання території, будівель і споруд, санітарних та побутових умов на відповідність нормативним вимогам</w:t>
      </w:r>
      <w:r>
        <w:rPr>
          <w:bCs/>
          <w:lang w:val="uk-UA"/>
        </w:rPr>
        <w:t>.</w:t>
      </w:r>
    </w:p>
    <w:p w14:paraId="317E0173" w14:textId="769A0034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Контролює своєчасність проведення навчання та інструктажів, перевірки знань, забезпеченість працівників ЗІЗ</w:t>
      </w:r>
      <w:r w:rsidR="00AF370D">
        <w:rPr>
          <w:bCs/>
          <w:lang w:val="uk-UA"/>
        </w:rPr>
        <w:t>.</w:t>
      </w:r>
      <w:r w:rsidRPr="00107E57">
        <w:rPr>
          <w:bCs/>
          <w:lang w:val="uk-UA"/>
        </w:rPr>
        <w:t xml:space="preserve"> </w:t>
      </w:r>
    </w:p>
    <w:p w14:paraId="0FF0077C" w14:textId="0D06D3DD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Розробляє нормативні акти з ОП</w:t>
      </w:r>
      <w:r w:rsidR="00AF370D">
        <w:rPr>
          <w:bCs/>
          <w:lang w:val="uk-UA"/>
        </w:rPr>
        <w:t>.</w:t>
      </w:r>
    </w:p>
    <w:p w14:paraId="6C561D31" w14:textId="59FA7A42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Сприяє функціонуванню системи управління охороною праці в структурних підрозділах</w:t>
      </w:r>
      <w:r w:rsidR="00AF370D">
        <w:rPr>
          <w:bCs/>
          <w:lang w:val="uk-UA"/>
        </w:rPr>
        <w:t>.</w:t>
      </w:r>
    </w:p>
    <w:p w14:paraId="10982048" w14:textId="1B9729DD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Проводить вступний інструктаж з ОП</w:t>
      </w:r>
      <w:r>
        <w:rPr>
          <w:bCs/>
          <w:lang w:val="uk-UA"/>
        </w:rPr>
        <w:t>.</w:t>
      </w:r>
    </w:p>
    <w:p w14:paraId="5D089FE7" w14:textId="0B501DE2" w:rsidR="00107E57" w:rsidRP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lang w:val="uk-UA"/>
        </w:rPr>
        <w:t>Веде облік, проводить аналіз нещасних випадків, професійних захворювань і аварій, а також заподіяної шкоди</w:t>
      </w:r>
      <w:r>
        <w:rPr>
          <w:lang w:val="uk-UA"/>
        </w:rPr>
        <w:t>.</w:t>
      </w:r>
      <w:r w:rsidRPr="00107E57">
        <w:rPr>
          <w:lang w:val="uk-UA"/>
        </w:rPr>
        <w:t xml:space="preserve"> </w:t>
      </w:r>
    </w:p>
    <w:p w14:paraId="6419DF2A" w14:textId="0B2E53C3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Організовує і контролює своєчасність проведен</w:t>
      </w:r>
      <w:r>
        <w:rPr>
          <w:bCs/>
          <w:lang w:val="uk-UA"/>
        </w:rPr>
        <w:t>ня медичних оглядів працівників.</w:t>
      </w:r>
    </w:p>
    <w:p w14:paraId="40E7AB62" w14:textId="6BACF898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Готує проекти наказів, розпоряджень з питань організації технічного нагляду, з питань охорони праці</w:t>
      </w:r>
      <w:r>
        <w:rPr>
          <w:bCs/>
          <w:lang w:val="uk-UA"/>
        </w:rPr>
        <w:t>.</w:t>
      </w:r>
    </w:p>
    <w:p w14:paraId="40053992" w14:textId="092BAD88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 xml:space="preserve">Бере участь в формуванні та виконанні планів фінансування заходів, направлених на забезпечення стану охорони праці </w:t>
      </w:r>
      <w:r>
        <w:rPr>
          <w:bCs/>
          <w:lang w:val="uk-UA"/>
        </w:rPr>
        <w:t>.</w:t>
      </w:r>
    </w:p>
    <w:p w14:paraId="57609140" w14:textId="3B38B2AF" w:rsid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bCs/>
          <w:lang w:val="uk-UA"/>
        </w:rPr>
        <w:t>Узагальнює пропозиції підрозділів по забезпеченню працівників спецодягом, спецвзуттям, ЗІЗ, спецхарчуванням, миючими засобами</w:t>
      </w:r>
      <w:r>
        <w:rPr>
          <w:bCs/>
          <w:lang w:val="uk-UA"/>
        </w:rPr>
        <w:t>.</w:t>
      </w:r>
    </w:p>
    <w:p w14:paraId="43B42825" w14:textId="78F71DA1" w:rsidR="00107E57" w:rsidRP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lang w:val="uk-UA"/>
        </w:rPr>
        <w:t>Готує та надає оперативну та статистичну звітність з питань охорони праці</w:t>
      </w:r>
      <w:r>
        <w:rPr>
          <w:lang w:val="uk-UA"/>
        </w:rPr>
        <w:t>.</w:t>
      </w:r>
    </w:p>
    <w:p w14:paraId="333FB0CB" w14:textId="78A8A60C" w:rsidR="00107E57" w:rsidRP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color w:val="212121"/>
          <w:lang w:val="uk-UA"/>
        </w:rPr>
        <w:t>Бере участь в формування зведених Комплексних заходів спрямованих на приведення умов і безпеки праці до нормативних вимог</w:t>
      </w:r>
      <w:r>
        <w:rPr>
          <w:color w:val="212121"/>
          <w:lang w:val="uk-UA"/>
        </w:rPr>
        <w:t>.</w:t>
      </w:r>
    </w:p>
    <w:p w14:paraId="5739FC3D" w14:textId="2D6E39B5" w:rsidR="00107E57" w:rsidRPr="00107E57" w:rsidRDefault="00107E57" w:rsidP="00107E57">
      <w:pPr>
        <w:pStyle w:val="a4"/>
        <w:numPr>
          <w:ilvl w:val="0"/>
          <w:numId w:val="10"/>
        </w:numPr>
        <w:tabs>
          <w:tab w:val="left" w:pos="275"/>
        </w:tabs>
        <w:autoSpaceDE w:val="0"/>
        <w:autoSpaceDN w:val="0"/>
        <w:adjustRightInd w:val="0"/>
        <w:spacing w:before="0" w:beforeAutospacing="0" w:after="160" w:afterAutospacing="0" w:line="20" w:lineRule="atLeast"/>
        <w:rPr>
          <w:bCs/>
          <w:lang w:val="uk-UA"/>
        </w:rPr>
      </w:pPr>
      <w:r w:rsidRPr="00107E57">
        <w:rPr>
          <w:color w:val="212121"/>
          <w:u w:color="000000"/>
          <w:bdr w:val="nil"/>
          <w:lang w:val="uk-UA"/>
        </w:rPr>
        <w:t>Надає організаційно-методичну допомогу виробничим підрозділам.</w:t>
      </w:r>
      <w:r w:rsidRPr="00107E57">
        <w:rPr>
          <w:lang w:val="uk-UA"/>
        </w:rPr>
        <w:t xml:space="preserve"> 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4BCCD88D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9B31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(не часто)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A8CC733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FFA3C78" w14:textId="77777777" w:rsidR="008D7738" w:rsidRPr="00207DA7" w:rsidRDefault="008D7738" w:rsidP="008D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6A166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A37"/>
    <w:multiLevelType w:val="hybridMultilevel"/>
    <w:tmpl w:val="EDC8B87C"/>
    <w:lvl w:ilvl="0" w:tplc="EBCEDE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5D9D"/>
    <w:multiLevelType w:val="multilevel"/>
    <w:tmpl w:val="C9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E44B9"/>
    <w:multiLevelType w:val="hybridMultilevel"/>
    <w:tmpl w:val="5032FA9A"/>
    <w:lvl w:ilvl="0" w:tplc="02B08988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  <w:color w:val="FFCC00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10" w15:restartNumberingAfterBreak="0">
    <w:nsid w:val="661E6217"/>
    <w:multiLevelType w:val="hybridMultilevel"/>
    <w:tmpl w:val="B23404AA"/>
    <w:lvl w:ilvl="0" w:tplc="02B08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0500"/>
    <w:multiLevelType w:val="hybridMultilevel"/>
    <w:tmpl w:val="FBD828D8"/>
    <w:lvl w:ilvl="0" w:tplc="0422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07E57"/>
    <w:rsid w:val="00207DA7"/>
    <w:rsid w:val="0022192C"/>
    <w:rsid w:val="00387CFA"/>
    <w:rsid w:val="004768B4"/>
    <w:rsid w:val="004F07F1"/>
    <w:rsid w:val="005E1C92"/>
    <w:rsid w:val="005E4BF6"/>
    <w:rsid w:val="006A1661"/>
    <w:rsid w:val="0074183C"/>
    <w:rsid w:val="00753299"/>
    <w:rsid w:val="00790C24"/>
    <w:rsid w:val="00811022"/>
    <w:rsid w:val="0083442D"/>
    <w:rsid w:val="00885F41"/>
    <w:rsid w:val="008D41B9"/>
    <w:rsid w:val="008D7738"/>
    <w:rsid w:val="0092519F"/>
    <w:rsid w:val="009A22D3"/>
    <w:rsid w:val="009B31AE"/>
    <w:rsid w:val="00AA4782"/>
    <w:rsid w:val="00AD3077"/>
    <w:rsid w:val="00AF370D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8D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link w:val="a8"/>
    <w:uiPriority w:val="99"/>
    <w:rsid w:val="00107E5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07E5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2021-02-17T13:44:00Z</dcterms:created>
  <dcterms:modified xsi:type="dcterms:W3CDTF">2021-02-17T13:44:00Z</dcterms:modified>
</cp:coreProperties>
</file>